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B" w:rsidRPr="006F456F" w:rsidRDefault="009761EB" w:rsidP="009761EB">
      <w:pPr>
        <w:spacing w:after="270" w:line="254" w:lineRule="auto"/>
        <w:ind w:left="10" w:right="432"/>
        <w:jc w:val="right"/>
        <w:rPr>
          <w:rFonts w:ascii="Courier New" w:hAnsi="Courier New" w:cs="Courier New"/>
          <w:sz w:val="18"/>
        </w:rPr>
      </w:pPr>
      <w:bookmarkStart w:id="0" w:name="_GoBack"/>
      <w:bookmarkEnd w:id="0"/>
      <w:r w:rsidRPr="006F456F">
        <w:rPr>
          <w:rFonts w:ascii="Courier New" w:hAnsi="Courier New" w:cs="Courier New"/>
          <w:b/>
          <w:bCs/>
          <w:sz w:val="22"/>
          <w:szCs w:val="26"/>
        </w:rPr>
        <w:t>Allegato 1</w:t>
      </w:r>
    </w:p>
    <w:p w:rsidR="009761EB" w:rsidRPr="009761EB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761EB">
        <w:rPr>
          <w:rFonts w:ascii="Courier New" w:eastAsia="Courier New" w:hAnsi="Courier New" w:cs="Courier New"/>
          <w:b/>
          <w:sz w:val="22"/>
          <w:szCs w:val="22"/>
        </w:rPr>
        <w:t xml:space="preserve">NOTA: </w:t>
      </w:r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compilare solo i campi modificabili, evidenziati in grigio</w:t>
      </w:r>
    </w:p>
    <w:p w:rsidR="009761EB" w:rsidRPr="006F456F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>QUESTIONARIO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  <w:r w:rsidRPr="006F456F">
        <w:rPr>
          <w:rFonts w:ascii="Courier New" w:hAnsi="Courier New" w:cs="Courier New"/>
          <w:b/>
          <w:bCs/>
          <w:kern w:val="36"/>
          <w:sz w:val="22"/>
          <w:szCs w:val="26"/>
        </w:rPr>
        <w:t>Dati Operatore economico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Ragione sociale</w:t>
      </w:r>
      <w:r w:rsidR="009761EB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 w:rsidR="005A11B2"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  <w:bookmarkEnd w:id="1"/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Ruolo del firmatario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Telefono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e-mail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pec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>Descrivere gli accordi commerciali intrapresi con “</w:t>
      </w:r>
      <w:r w:rsidR="00261360">
        <w:rPr>
          <w:rFonts w:ascii="Courier New" w:hAnsi="Courier New" w:cs="Courier New"/>
          <w:sz w:val="22"/>
        </w:rPr>
        <w:t>Bundesdruckerei GmbH</w:t>
      </w:r>
      <w:r w:rsidRPr="006F456F">
        <w:rPr>
          <w:rFonts w:ascii="Courier New" w:hAnsi="Courier New" w:cs="Courier New"/>
          <w:sz w:val="22"/>
        </w:rPr>
        <w:t xml:space="preserve">” o sue dirette controllate o distributori delegati a stipulare accordi che consentono di operare sul mercato italiano per la </w:t>
      </w:r>
      <w:r w:rsidR="000F7F47">
        <w:rPr>
          <w:rFonts w:ascii="Courier New" w:hAnsi="Courier New" w:cs="Courier New"/>
          <w:sz w:val="22"/>
        </w:rPr>
        <w:t>fornitura e</w:t>
      </w:r>
      <w:r w:rsidR="00261360">
        <w:rPr>
          <w:rFonts w:ascii="Courier New" w:hAnsi="Courier New" w:cs="Courier New"/>
          <w:sz w:val="22"/>
        </w:rPr>
        <w:t xml:space="preserve"> aggiornamento di sensori</w:t>
      </w:r>
      <w:r w:rsidR="00E41988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di cui a</w:t>
      </w:r>
      <w:r w:rsidRPr="006F456F">
        <w:rPr>
          <w:rFonts w:ascii="Courier New" w:hAnsi="Courier New" w:cs="Courier New"/>
          <w:sz w:val="22"/>
        </w:rPr>
        <w:t>ll’Avviso.</w:t>
      </w:r>
    </w:p>
    <w:p w:rsidR="009761EB" w:rsidRPr="006F456F" w:rsidRDefault="009761EB" w:rsidP="009761EB">
      <w:pPr>
        <w:spacing w:after="101" w:line="362" w:lineRule="auto"/>
        <w:ind w:left="841" w:right="440" w:hanging="338"/>
        <w:rPr>
          <w:rFonts w:ascii="Courier New" w:hAnsi="Courier New" w:cs="Courier New"/>
          <w:sz w:val="22"/>
        </w:rPr>
      </w:pPr>
    </w:p>
    <w:p w:rsidR="009761EB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B40B33" w:rsidRDefault="00B40B33" w:rsidP="009761EB">
      <w:pPr>
        <w:spacing w:after="109"/>
        <w:ind w:left="513" w:right="436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6F456F" w:rsidRDefault="00B40B33" w:rsidP="009761EB">
      <w:pPr>
        <w:spacing w:after="109"/>
        <w:ind w:left="513" w:right="436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numPr>
          <w:ilvl w:val="0"/>
          <w:numId w:val="1"/>
        </w:numPr>
        <w:spacing w:after="108" w:line="360" w:lineRule="auto"/>
        <w:ind w:left="567" w:right="440"/>
        <w:contextualSpacing/>
        <w:rPr>
          <w:rFonts w:ascii="Courier New" w:hAnsi="Courier New" w:cs="Courier New"/>
          <w:sz w:val="22"/>
        </w:rPr>
      </w:pPr>
      <w:r w:rsidRPr="006F456F">
        <w:rPr>
          <w:rFonts w:ascii="Courier New" w:hAnsi="Courier New" w:cs="Courier New"/>
          <w:sz w:val="22"/>
        </w:rPr>
        <w:t xml:space="preserve">Indicare le referenze dimostrabili di </w:t>
      </w:r>
      <w:r w:rsidR="00B30FE2">
        <w:rPr>
          <w:rFonts w:ascii="Courier New" w:hAnsi="Courier New" w:cs="Courier New"/>
          <w:sz w:val="22"/>
        </w:rPr>
        <w:t xml:space="preserve">prestazione di </w:t>
      </w:r>
      <w:r w:rsidR="000F7F47">
        <w:rPr>
          <w:rFonts w:ascii="Courier New" w:hAnsi="Courier New" w:cs="Courier New"/>
          <w:sz w:val="22"/>
        </w:rPr>
        <w:t>fornitura e</w:t>
      </w:r>
      <w:r w:rsidR="00261360">
        <w:rPr>
          <w:rFonts w:ascii="Courier New" w:hAnsi="Courier New" w:cs="Courier New"/>
          <w:sz w:val="22"/>
        </w:rPr>
        <w:t xml:space="preserve"> </w:t>
      </w:r>
      <w:r w:rsidR="00B30FE2">
        <w:rPr>
          <w:rFonts w:ascii="Courier New" w:hAnsi="Courier New" w:cs="Courier New"/>
          <w:sz w:val="22"/>
        </w:rPr>
        <w:t>servizi, negli ultimi 4 anni, per</w:t>
      </w:r>
      <w:r w:rsidRPr="006F456F">
        <w:rPr>
          <w:rFonts w:ascii="Courier New" w:hAnsi="Courier New" w:cs="Courier New"/>
          <w:sz w:val="22"/>
        </w:rPr>
        <w:t xml:space="preserve"> </w:t>
      </w:r>
      <w:r w:rsidR="00261360">
        <w:rPr>
          <w:rFonts w:ascii="Courier New" w:hAnsi="Courier New" w:cs="Courier New"/>
          <w:sz w:val="22"/>
        </w:rPr>
        <w:t>sensori</w:t>
      </w:r>
      <w:r w:rsidRPr="006F456F">
        <w:rPr>
          <w:rFonts w:ascii="Courier New" w:hAnsi="Courier New" w:cs="Courier New"/>
          <w:sz w:val="22"/>
        </w:rPr>
        <w:t xml:space="preserve"> </w:t>
      </w:r>
      <w:r>
        <w:rPr>
          <w:rFonts w:ascii="Courier New" w:hAnsi="Courier New" w:cs="Courier New"/>
          <w:sz w:val="22"/>
        </w:rPr>
        <w:t>di cui a</w:t>
      </w:r>
      <w:r w:rsidRPr="006F456F">
        <w:rPr>
          <w:rFonts w:ascii="Courier New" w:hAnsi="Courier New" w:cs="Courier New"/>
          <w:sz w:val="22"/>
        </w:rPr>
        <w:t>ll’Avviso.</w:t>
      </w:r>
    </w:p>
    <w:p w:rsidR="009761EB" w:rsidRPr="006F456F" w:rsidRDefault="009761EB" w:rsidP="009761EB">
      <w:pPr>
        <w:spacing w:after="108" w:line="360" w:lineRule="auto"/>
        <w:ind w:right="440"/>
        <w:rPr>
          <w:rFonts w:ascii="Courier New" w:hAnsi="Courier New" w:cs="Courier New"/>
          <w:sz w:val="22"/>
        </w:rPr>
      </w:pPr>
    </w:p>
    <w:p w:rsidR="009761EB" w:rsidRPr="006F456F" w:rsidRDefault="009761EB" w:rsidP="009761EB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9761EB" w:rsidRPr="006F456F" w:rsidRDefault="00B40B33" w:rsidP="009761EB">
      <w:pPr>
        <w:spacing w:after="108" w:line="360" w:lineRule="auto"/>
        <w:ind w:left="518" w:right="440"/>
        <w:rPr>
          <w:rFonts w:ascii="Courier New" w:hAnsi="Courier New" w:cs="Courier New"/>
          <w:b/>
          <w:bCs/>
          <w:sz w:val="22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B40B33" w:rsidRPr="00CC7A6C" w:rsidRDefault="00B40B33" w:rsidP="00B40B33">
      <w:pPr>
        <w:pStyle w:val="Sti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ind w:left="0" w:firstLine="0"/>
        <w:rPr>
          <w:rFonts w:ascii="Book Antiqua" w:hAnsi="Book Antiqua"/>
          <w:u w:val="single"/>
        </w:rPr>
      </w:pPr>
    </w:p>
    <w:p w:rsidR="009761EB" w:rsidRDefault="009761EB" w:rsidP="009761EB">
      <w:pPr>
        <w:spacing w:after="247"/>
        <w:ind w:left="513" w:right="436"/>
        <w:rPr>
          <w:rFonts w:ascii="Courier New" w:hAnsi="Courier New" w:cs="Courier New"/>
          <w:b/>
          <w:bCs/>
          <w:sz w:val="22"/>
        </w:rPr>
      </w:pPr>
    </w:p>
    <w:p w:rsidR="009761EB" w:rsidRDefault="009761EB" w:rsidP="00B40B33">
      <w:pPr>
        <w:pBdr>
          <w:bottom w:val="single" w:sz="12" w:space="1" w:color="auto"/>
        </w:pBdr>
        <w:spacing w:after="247"/>
        <w:ind w:left="496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Firma dell’operatore economico</w:t>
      </w:r>
    </w:p>
    <w:p w:rsidR="00B40B33" w:rsidRPr="00735EDE" w:rsidRDefault="00B40B33" w:rsidP="00B40B33">
      <w:pPr>
        <w:pStyle w:val="Stile1"/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before="120" w:after="120" w:line="240" w:lineRule="auto"/>
        <w:ind w:left="4320" w:firstLine="0"/>
        <w:jc w:val="center"/>
        <w:rPr>
          <w:rFonts w:ascii="Book Antiqua" w:hAnsi="Book Antiqua"/>
          <w:i/>
          <w:sz w:val="22"/>
        </w:rPr>
      </w:pPr>
      <w:r w:rsidRPr="00735EDE">
        <w:rPr>
          <w:rFonts w:ascii="Book Antiqua" w:hAnsi="Book Antiqua"/>
          <w:i/>
          <w:sz w:val="22"/>
        </w:rPr>
        <w:t>(firma digitale del legale rappresentante o persona munita di specifici poteri di firma)</w:t>
      </w:r>
    </w:p>
    <w:p w:rsidR="009761EB" w:rsidRDefault="009761EB" w:rsidP="009761EB">
      <w:pPr>
        <w:spacing w:after="109"/>
        <w:ind w:left="4963" w:right="436"/>
        <w:rPr>
          <w:rFonts w:ascii="Courier New" w:hAnsi="Courier New" w:cs="Courier New"/>
          <w:b/>
          <w:bCs/>
          <w:sz w:val="22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sectPr w:rsidR="00B40B33" w:rsidSect="009761EB">
      <w:pgSz w:w="11906" w:h="16838" w:code="9"/>
      <w:pgMar w:top="1524" w:right="1134" w:bottom="1077" w:left="1134" w:header="539" w:footer="1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859"/>
    <w:multiLevelType w:val="hybridMultilevel"/>
    <w:tmpl w:val="A6C690AC"/>
    <w:lvl w:ilvl="0" w:tplc="0410000F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3" w:hanging="360"/>
      </w:pPr>
    </w:lvl>
    <w:lvl w:ilvl="2" w:tplc="0410001B" w:tentative="1">
      <w:start w:val="1"/>
      <w:numFmt w:val="lowerRoman"/>
      <w:lvlText w:val="%3."/>
      <w:lvlJc w:val="right"/>
      <w:pPr>
        <w:ind w:left="2663" w:hanging="180"/>
      </w:pPr>
    </w:lvl>
    <w:lvl w:ilvl="3" w:tplc="0410000F" w:tentative="1">
      <w:start w:val="1"/>
      <w:numFmt w:val="decimal"/>
      <w:lvlText w:val="%4."/>
      <w:lvlJc w:val="left"/>
      <w:pPr>
        <w:ind w:left="3383" w:hanging="360"/>
      </w:pPr>
    </w:lvl>
    <w:lvl w:ilvl="4" w:tplc="04100019" w:tentative="1">
      <w:start w:val="1"/>
      <w:numFmt w:val="lowerLetter"/>
      <w:lvlText w:val="%5."/>
      <w:lvlJc w:val="left"/>
      <w:pPr>
        <w:ind w:left="4103" w:hanging="360"/>
      </w:pPr>
    </w:lvl>
    <w:lvl w:ilvl="5" w:tplc="0410001B" w:tentative="1">
      <w:start w:val="1"/>
      <w:numFmt w:val="lowerRoman"/>
      <w:lvlText w:val="%6."/>
      <w:lvlJc w:val="right"/>
      <w:pPr>
        <w:ind w:left="4823" w:hanging="180"/>
      </w:pPr>
    </w:lvl>
    <w:lvl w:ilvl="6" w:tplc="0410000F" w:tentative="1">
      <w:start w:val="1"/>
      <w:numFmt w:val="decimal"/>
      <w:lvlText w:val="%7."/>
      <w:lvlJc w:val="left"/>
      <w:pPr>
        <w:ind w:left="5543" w:hanging="360"/>
      </w:pPr>
    </w:lvl>
    <w:lvl w:ilvl="7" w:tplc="04100019" w:tentative="1">
      <w:start w:val="1"/>
      <w:numFmt w:val="lowerLetter"/>
      <w:lvlText w:val="%8."/>
      <w:lvlJc w:val="left"/>
      <w:pPr>
        <w:ind w:left="6263" w:hanging="360"/>
      </w:pPr>
    </w:lvl>
    <w:lvl w:ilvl="8" w:tplc="0410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4"/>
    <w:rsid w:val="000F7F47"/>
    <w:rsid w:val="001163D0"/>
    <w:rsid w:val="00143309"/>
    <w:rsid w:val="00261360"/>
    <w:rsid w:val="002E0DC4"/>
    <w:rsid w:val="005A11B2"/>
    <w:rsid w:val="00823DB5"/>
    <w:rsid w:val="009154D4"/>
    <w:rsid w:val="009761EB"/>
    <w:rsid w:val="00A71EFA"/>
    <w:rsid w:val="00B30FE2"/>
    <w:rsid w:val="00B40B33"/>
    <w:rsid w:val="00BC22A1"/>
    <w:rsid w:val="00C33BB5"/>
    <w:rsid w:val="00C82C3D"/>
    <w:rsid w:val="00E4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PELUSO ELISA</dc:creator>
  <cp:lastModifiedBy>VALERIA LEGGIO</cp:lastModifiedBy>
  <cp:revision>2</cp:revision>
  <dcterms:created xsi:type="dcterms:W3CDTF">2018-10-10T10:31:00Z</dcterms:created>
  <dcterms:modified xsi:type="dcterms:W3CDTF">2018-10-10T10:31:00Z</dcterms:modified>
</cp:coreProperties>
</file>