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F68" w:rsidRDefault="002A0F68" w:rsidP="009F511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after="0" w:line="482" w:lineRule="exact"/>
        <w:jc w:val="right"/>
        <w:outlineLvl w:val="0"/>
        <w:rPr>
          <w:rFonts w:ascii="Book Antiqua" w:hAnsi="Book Antiqua" w:cs="Courier New"/>
          <w:b/>
          <w:noProof/>
          <w:sz w:val="24"/>
          <w:szCs w:val="24"/>
        </w:rPr>
      </w:pPr>
    </w:p>
    <w:p w:rsidR="003A3C87" w:rsidRPr="009F511D" w:rsidRDefault="003A3C87" w:rsidP="009F511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after="0" w:line="482" w:lineRule="exact"/>
        <w:jc w:val="right"/>
        <w:outlineLvl w:val="0"/>
        <w:rPr>
          <w:rFonts w:ascii="Book Antiqua" w:hAnsi="Book Antiqua" w:cs="Courier New"/>
          <w:b/>
          <w:noProof/>
          <w:sz w:val="24"/>
          <w:szCs w:val="24"/>
        </w:rPr>
      </w:pPr>
      <w:r w:rsidRPr="009F511D">
        <w:rPr>
          <w:rFonts w:ascii="Book Antiqua" w:hAnsi="Book Antiqua" w:cs="Courier New"/>
          <w:b/>
          <w:noProof/>
          <w:sz w:val="24"/>
          <w:szCs w:val="24"/>
        </w:rPr>
        <w:t>Allegato A</w:t>
      </w:r>
      <w:r w:rsidR="00A75D4A">
        <w:rPr>
          <w:rFonts w:ascii="Book Antiqua" w:hAnsi="Book Antiqua" w:cs="Courier New"/>
          <w:b/>
          <w:noProof/>
          <w:sz w:val="24"/>
          <w:szCs w:val="24"/>
        </w:rPr>
        <w:t>2</w:t>
      </w:r>
    </w:p>
    <w:p w:rsidR="003A3C87" w:rsidRDefault="003A3C87" w:rsidP="009F511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after="0" w:line="482" w:lineRule="exact"/>
        <w:jc w:val="center"/>
        <w:rPr>
          <w:rFonts w:ascii="Book Antiqua" w:hAnsi="Book Antiqua"/>
          <w:b/>
          <w:noProof/>
          <w:sz w:val="28"/>
          <w:szCs w:val="20"/>
        </w:rPr>
      </w:pPr>
    </w:p>
    <w:p w:rsidR="002A0F68" w:rsidRPr="009F511D" w:rsidRDefault="002A0F68" w:rsidP="009F511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after="0" w:line="482" w:lineRule="exact"/>
        <w:jc w:val="center"/>
        <w:rPr>
          <w:rFonts w:ascii="Book Antiqua" w:hAnsi="Book Antiqua"/>
          <w:b/>
          <w:noProof/>
          <w:sz w:val="28"/>
          <w:szCs w:val="20"/>
        </w:rPr>
      </w:pPr>
    </w:p>
    <w:p w:rsidR="003A3C87" w:rsidRPr="009F511D" w:rsidRDefault="003A3C87" w:rsidP="00067C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before="120" w:after="0" w:line="240" w:lineRule="atLeast"/>
        <w:jc w:val="center"/>
        <w:outlineLvl w:val="0"/>
        <w:rPr>
          <w:rFonts w:ascii="Book Antiqua" w:hAnsi="Book Antiqua" w:cs="Courier New"/>
          <w:noProof/>
          <w:sz w:val="28"/>
          <w:szCs w:val="20"/>
        </w:rPr>
      </w:pPr>
      <w:r w:rsidRPr="009F511D">
        <w:rPr>
          <w:rFonts w:ascii="Book Antiqua" w:hAnsi="Book Antiqua" w:cs="Courier New"/>
          <w:noProof/>
          <w:sz w:val="28"/>
          <w:szCs w:val="20"/>
        </w:rPr>
        <w:t>DICHIARAZIONE RILASCIATA</w:t>
      </w:r>
    </w:p>
    <w:p w:rsidR="003A3C87" w:rsidRDefault="003A3C87" w:rsidP="00067C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before="120" w:after="0" w:line="240" w:lineRule="atLeast"/>
        <w:jc w:val="center"/>
        <w:rPr>
          <w:rFonts w:ascii="Book Antiqua" w:hAnsi="Book Antiqua" w:cs="Courier New"/>
          <w:noProof/>
          <w:sz w:val="28"/>
          <w:szCs w:val="20"/>
        </w:rPr>
      </w:pPr>
      <w:r w:rsidRPr="009F511D">
        <w:rPr>
          <w:rFonts w:ascii="Book Antiqua" w:hAnsi="Book Antiqua" w:cs="Courier New"/>
          <w:noProof/>
          <w:sz w:val="28"/>
          <w:szCs w:val="20"/>
        </w:rPr>
        <w:t>AI SENSI DEGLI ARTT. 46 E 47 DEL D.P.R. N. 445/2000</w:t>
      </w:r>
    </w:p>
    <w:p w:rsidR="002215DC" w:rsidRDefault="002215DC" w:rsidP="00067C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before="120" w:after="0" w:line="240" w:lineRule="atLeast"/>
        <w:jc w:val="center"/>
        <w:rPr>
          <w:rFonts w:ascii="Book Antiqua" w:hAnsi="Book Antiqua" w:cs="Courier New"/>
          <w:noProof/>
          <w:sz w:val="28"/>
          <w:szCs w:val="20"/>
        </w:rPr>
      </w:pPr>
    </w:p>
    <w:p w:rsidR="002A0F68" w:rsidRPr="009F511D" w:rsidRDefault="002A0F68" w:rsidP="00067C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before="120" w:after="0" w:line="240" w:lineRule="atLeast"/>
        <w:jc w:val="center"/>
        <w:rPr>
          <w:rFonts w:ascii="Book Antiqua" w:hAnsi="Book Antiqua" w:cs="Courier New"/>
          <w:noProof/>
          <w:sz w:val="28"/>
          <w:szCs w:val="20"/>
        </w:rPr>
      </w:pPr>
    </w:p>
    <w:p w:rsidR="00067C4E" w:rsidRDefault="004F2E02" w:rsidP="004D459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356"/>
          <w:tab w:val="left" w:pos="9926"/>
        </w:tabs>
        <w:spacing w:before="120" w:line="240" w:lineRule="atLeast"/>
        <w:ind w:right="140"/>
        <w:jc w:val="both"/>
        <w:rPr>
          <w:rFonts w:ascii="Book Antiqua" w:hAnsi="Book Antiqua"/>
          <w:b/>
          <w:noProof/>
          <w:sz w:val="28"/>
          <w:szCs w:val="20"/>
        </w:rPr>
      </w:pPr>
      <w:r w:rsidRPr="004F2E02">
        <w:rPr>
          <w:rFonts w:ascii="Book Antiqua" w:hAnsi="Book Antiqua" w:cs="Courier New"/>
          <w:b/>
          <w:noProof/>
          <w:sz w:val="24"/>
          <w:szCs w:val="24"/>
        </w:rPr>
        <w:t>Procedura ristretta accelerata per la conclusione di un accordo quadro con più operatori economici per l'attività di Appraisal a supporto dell’Asset Quality Review.</w:t>
      </w:r>
      <w:r>
        <w:rPr>
          <w:rFonts w:ascii="Book Antiqua" w:hAnsi="Book Antiqua" w:cs="Courier New"/>
          <w:b/>
          <w:noProof/>
          <w:sz w:val="24"/>
          <w:szCs w:val="24"/>
        </w:rPr>
        <w:t xml:space="preserve"> CIG: </w:t>
      </w:r>
      <w:r w:rsidRPr="004F2E02">
        <w:rPr>
          <w:rFonts w:ascii="Book Antiqua" w:hAnsi="Book Antiqua" w:cs="Courier New"/>
          <w:b/>
          <w:noProof/>
          <w:sz w:val="24"/>
          <w:szCs w:val="24"/>
        </w:rPr>
        <w:t>55355142A9</w:t>
      </w:r>
      <w:r w:rsidR="00067C4E" w:rsidRPr="00AD4560">
        <w:rPr>
          <w:rFonts w:ascii="Book Antiqua" w:hAnsi="Book Antiqua"/>
          <w:b/>
          <w:noProof/>
          <w:sz w:val="28"/>
          <w:szCs w:val="20"/>
        </w:rPr>
        <w:t>.</w:t>
      </w:r>
    </w:p>
    <w:p w:rsidR="002A0F68" w:rsidRPr="004D4595" w:rsidRDefault="002A0F68" w:rsidP="004D459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356"/>
          <w:tab w:val="left" w:pos="9926"/>
        </w:tabs>
        <w:spacing w:before="120" w:line="240" w:lineRule="atLeast"/>
        <w:ind w:right="140"/>
        <w:jc w:val="both"/>
        <w:rPr>
          <w:rFonts w:ascii="Book Antiqua" w:hAnsi="Book Antiqua" w:cs="Courier New"/>
          <w:b/>
          <w:noProof/>
          <w:sz w:val="24"/>
          <w:szCs w:val="24"/>
        </w:rPr>
      </w:pPr>
    </w:p>
    <w:p w:rsidR="003A3C87" w:rsidRPr="009F511D" w:rsidRDefault="003A3C87" w:rsidP="00067C4E">
      <w:pPr>
        <w:autoSpaceDE w:val="0"/>
        <w:autoSpaceDN w:val="0"/>
        <w:adjustRightInd w:val="0"/>
        <w:spacing w:before="120" w:after="0" w:line="240" w:lineRule="atLeast"/>
        <w:jc w:val="both"/>
        <w:rPr>
          <w:rFonts w:ascii="Book Antiqua" w:hAnsi="Book Antiqua"/>
          <w:b/>
          <w:noProof/>
          <w:sz w:val="24"/>
          <w:szCs w:val="20"/>
        </w:rPr>
      </w:pPr>
    </w:p>
    <w:p w:rsidR="003A3C87" w:rsidRPr="009F511D" w:rsidRDefault="003A3C87" w:rsidP="00067C4E">
      <w:pPr>
        <w:spacing w:before="120" w:after="0" w:line="240" w:lineRule="atLeast"/>
        <w:ind w:right="-1"/>
        <w:jc w:val="both"/>
        <w:rPr>
          <w:rFonts w:ascii="Book Antiqua" w:hAnsi="Book Antiqua" w:cs="Courier New"/>
          <w:sz w:val="24"/>
          <w:szCs w:val="24"/>
          <w:lang w:eastAsia="it-IT"/>
        </w:rPr>
      </w:pPr>
      <w:r w:rsidRPr="009F511D">
        <w:rPr>
          <w:rFonts w:ascii="Book Antiqua" w:hAnsi="Book Antiqua" w:cs="Courier New"/>
          <w:sz w:val="24"/>
          <w:szCs w:val="24"/>
          <w:lang w:eastAsia="it-IT"/>
        </w:rPr>
        <w:t>Il sottoscritto ……………………………………………………………………………………...</w:t>
      </w:r>
    </w:p>
    <w:p w:rsidR="003A3C87" w:rsidRPr="009F511D" w:rsidRDefault="003A3C87" w:rsidP="00067C4E">
      <w:pPr>
        <w:spacing w:before="120" w:after="0" w:line="240" w:lineRule="atLeast"/>
        <w:ind w:right="-1"/>
        <w:jc w:val="both"/>
        <w:rPr>
          <w:rFonts w:ascii="Book Antiqua" w:hAnsi="Book Antiqua" w:cs="Courier New"/>
          <w:sz w:val="24"/>
          <w:szCs w:val="24"/>
          <w:lang w:eastAsia="it-IT"/>
        </w:rPr>
      </w:pPr>
      <w:proofErr w:type="gramStart"/>
      <w:r w:rsidRPr="009F511D">
        <w:rPr>
          <w:rFonts w:ascii="Book Antiqua" w:hAnsi="Book Antiqua" w:cs="Courier New"/>
          <w:sz w:val="24"/>
          <w:szCs w:val="24"/>
          <w:lang w:eastAsia="it-IT"/>
        </w:rPr>
        <w:t>nato</w:t>
      </w:r>
      <w:proofErr w:type="gramEnd"/>
      <w:r w:rsidRPr="009F511D">
        <w:rPr>
          <w:rFonts w:ascii="Book Antiqua" w:hAnsi="Book Antiqua" w:cs="Courier New"/>
          <w:sz w:val="24"/>
          <w:szCs w:val="24"/>
          <w:lang w:eastAsia="it-IT"/>
        </w:rPr>
        <w:t xml:space="preserve"> a …………………………………………..……………………… il ……………………….</w:t>
      </w:r>
    </w:p>
    <w:p w:rsidR="003A3C87" w:rsidRPr="009F511D" w:rsidRDefault="003A3C87" w:rsidP="00067C4E">
      <w:pPr>
        <w:spacing w:before="120" w:after="0" w:line="240" w:lineRule="atLeast"/>
        <w:ind w:right="-1"/>
        <w:jc w:val="both"/>
        <w:rPr>
          <w:rFonts w:ascii="Book Antiqua" w:hAnsi="Book Antiqua" w:cs="Courier New"/>
          <w:sz w:val="24"/>
          <w:szCs w:val="24"/>
          <w:lang w:eastAsia="it-IT"/>
        </w:rPr>
      </w:pPr>
      <w:proofErr w:type="gramStart"/>
      <w:r w:rsidRPr="009F511D">
        <w:rPr>
          <w:rFonts w:ascii="Book Antiqua" w:hAnsi="Book Antiqua" w:cs="Courier New"/>
          <w:sz w:val="24"/>
          <w:szCs w:val="24"/>
          <w:lang w:eastAsia="it-IT"/>
        </w:rPr>
        <w:t>in qualità di</w:t>
      </w:r>
      <w:proofErr w:type="gramEnd"/>
      <w:r w:rsidRPr="009F511D">
        <w:rPr>
          <w:rFonts w:ascii="Book Antiqua" w:hAnsi="Book Antiqua" w:cs="Courier New"/>
          <w:sz w:val="24"/>
          <w:szCs w:val="24"/>
          <w:lang w:eastAsia="it-IT"/>
        </w:rPr>
        <w:t xml:space="preserve"> ………………………………………………………………………………………</w:t>
      </w:r>
    </w:p>
    <w:p w:rsidR="003A3C87" w:rsidRPr="009F511D" w:rsidRDefault="003A3C87" w:rsidP="00067C4E">
      <w:pPr>
        <w:spacing w:before="120" w:after="120" w:line="240" w:lineRule="atLeast"/>
        <w:jc w:val="center"/>
        <w:rPr>
          <w:rFonts w:ascii="Book Antiqua" w:hAnsi="Book Antiqua" w:cs="Courier New"/>
          <w:sz w:val="24"/>
          <w:szCs w:val="24"/>
          <w:lang w:eastAsia="it-IT"/>
        </w:rPr>
      </w:pPr>
      <w:r w:rsidRPr="009F511D">
        <w:rPr>
          <w:rFonts w:ascii="Book Antiqua" w:hAnsi="Book Antiqua" w:cs="Courier New"/>
          <w:sz w:val="24"/>
          <w:szCs w:val="24"/>
          <w:lang w:eastAsia="it-IT"/>
        </w:rPr>
        <w:t>(</w:t>
      </w:r>
      <w:r w:rsidRPr="009F511D">
        <w:rPr>
          <w:rFonts w:ascii="Book Antiqua" w:hAnsi="Book Antiqua" w:cs="Courier New"/>
          <w:color w:val="000000"/>
          <w:sz w:val="24"/>
          <w:szCs w:val="24"/>
          <w:lang w:eastAsia="it-IT"/>
        </w:rPr>
        <w:t>indicare la carica ricoperta)</w:t>
      </w:r>
    </w:p>
    <w:p w:rsidR="003A3C87" w:rsidRPr="009F511D" w:rsidRDefault="003A3C87" w:rsidP="00067C4E">
      <w:pPr>
        <w:spacing w:before="120" w:after="0" w:line="240" w:lineRule="atLeast"/>
        <w:jc w:val="both"/>
        <w:rPr>
          <w:rFonts w:ascii="Book Antiqua" w:hAnsi="Book Antiqua"/>
          <w:sz w:val="24"/>
          <w:szCs w:val="24"/>
          <w:lang w:eastAsia="it-IT"/>
        </w:rPr>
      </w:pPr>
    </w:p>
    <w:p w:rsidR="003A3C87" w:rsidRPr="009F511D" w:rsidRDefault="003A3C87" w:rsidP="00067C4E">
      <w:pPr>
        <w:spacing w:before="120" w:after="0" w:line="240" w:lineRule="atLeast"/>
        <w:ind w:right="-1"/>
        <w:jc w:val="both"/>
        <w:rPr>
          <w:rFonts w:ascii="Book Antiqua" w:hAnsi="Book Antiqua" w:cs="Courier New"/>
          <w:sz w:val="24"/>
          <w:szCs w:val="24"/>
          <w:lang w:eastAsia="it-IT"/>
        </w:rPr>
      </w:pPr>
      <w:proofErr w:type="gramStart"/>
      <w:r w:rsidRPr="009F511D">
        <w:rPr>
          <w:rFonts w:ascii="Book Antiqua" w:hAnsi="Book Antiqua" w:cs="Courier New"/>
          <w:sz w:val="24"/>
          <w:szCs w:val="24"/>
          <w:lang w:eastAsia="it-IT"/>
        </w:rPr>
        <w:t>dell’</w:t>
      </w:r>
      <w:proofErr w:type="gramEnd"/>
      <w:r w:rsidRPr="009F511D">
        <w:rPr>
          <w:rFonts w:ascii="Book Antiqua" w:hAnsi="Book Antiqua" w:cs="Courier New"/>
          <w:sz w:val="24"/>
          <w:szCs w:val="24"/>
          <w:lang w:eastAsia="it-IT"/>
        </w:rPr>
        <w:t>Impresa ………………………………………………………………………………………</w:t>
      </w:r>
    </w:p>
    <w:p w:rsidR="003A3C87" w:rsidRPr="009F511D" w:rsidRDefault="003A3C87" w:rsidP="00067C4E">
      <w:pPr>
        <w:spacing w:before="120" w:after="0" w:line="240" w:lineRule="atLeast"/>
        <w:jc w:val="center"/>
        <w:rPr>
          <w:rFonts w:ascii="Book Antiqua" w:hAnsi="Book Antiqua" w:cs="Courier New"/>
          <w:b/>
          <w:sz w:val="24"/>
          <w:szCs w:val="24"/>
          <w:lang w:eastAsia="it-IT"/>
        </w:rPr>
      </w:pPr>
      <w:r w:rsidRPr="009F511D">
        <w:rPr>
          <w:rFonts w:ascii="Book Antiqua" w:hAnsi="Book Antiqua" w:cs="CourierNewPSMT"/>
          <w:sz w:val="24"/>
          <w:szCs w:val="24"/>
          <w:lang w:eastAsia="it-IT"/>
        </w:rPr>
        <w:t>(nome dell’impresa)</w:t>
      </w:r>
    </w:p>
    <w:p w:rsidR="003A3C87" w:rsidRDefault="003A3C87" w:rsidP="00067C4E">
      <w:pPr>
        <w:widowControl w:val="0"/>
        <w:tabs>
          <w:tab w:val="left" w:pos="0"/>
        </w:tabs>
        <w:spacing w:before="120" w:after="0" w:line="240" w:lineRule="atLeast"/>
        <w:jc w:val="both"/>
        <w:rPr>
          <w:rFonts w:ascii="Book Antiqua" w:hAnsi="Book Antiqua" w:cs="Courier New"/>
          <w:noProof/>
          <w:sz w:val="24"/>
          <w:szCs w:val="24"/>
        </w:rPr>
      </w:pPr>
    </w:p>
    <w:p w:rsidR="00901013" w:rsidRDefault="00901013" w:rsidP="00067C4E">
      <w:pPr>
        <w:widowControl w:val="0"/>
        <w:tabs>
          <w:tab w:val="left" w:pos="0"/>
        </w:tabs>
        <w:spacing w:before="120" w:after="0" w:line="240" w:lineRule="atLeast"/>
        <w:jc w:val="both"/>
        <w:rPr>
          <w:rFonts w:ascii="Book Antiqua" w:hAnsi="Book Antiqua" w:cs="Courier New"/>
          <w:noProof/>
          <w:sz w:val="24"/>
          <w:szCs w:val="24"/>
        </w:rPr>
      </w:pPr>
      <w:bookmarkStart w:id="0" w:name="_GoBack"/>
      <w:bookmarkEnd w:id="0"/>
    </w:p>
    <w:p w:rsidR="003A3C87" w:rsidRPr="009F511D" w:rsidRDefault="003A3C87" w:rsidP="00067C4E">
      <w:pPr>
        <w:widowControl w:val="0"/>
        <w:tabs>
          <w:tab w:val="left" w:pos="0"/>
        </w:tabs>
        <w:spacing w:before="120" w:after="0" w:line="240" w:lineRule="atLeast"/>
        <w:jc w:val="both"/>
        <w:rPr>
          <w:rFonts w:ascii="Book Antiqua" w:hAnsi="Book Antiqua" w:cs="Courier New"/>
          <w:noProof/>
          <w:sz w:val="24"/>
          <w:szCs w:val="24"/>
        </w:rPr>
      </w:pPr>
      <w:r w:rsidRPr="009F511D">
        <w:rPr>
          <w:rFonts w:ascii="Book Antiqua" w:hAnsi="Book Antiqua" w:cs="Courier New"/>
          <w:noProof/>
          <w:sz w:val="24"/>
          <w:szCs w:val="24"/>
        </w:rPr>
        <w:t xml:space="preserve">ai sensi degli artt. 46 e 47 del D.P.R. n. 445/2000, consapevole delle conseguenze civili e penali previste dall’art. 76 D.P.R. n. 445/2000 per le ipotesi di falsità in atti e dichiarazioni mendaci ivi indicate, al fine della ammissione alla procedura di gara in oggetto </w:t>
      </w:r>
    </w:p>
    <w:p w:rsidR="002A0F68" w:rsidRPr="009F511D" w:rsidRDefault="002A0F68" w:rsidP="00067C4E">
      <w:pPr>
        <w:spacing w:before="120" w:after="0" w:line="240" w:lineRule="atLeast"/>
        <w:outlineLvl w:val="0"/>
        <w:rPr>
          <w:rFonts w:ascii="Book Antiqua" w:hAnsi="Book Antiqua" w:cs="Courier New"/>
          <w:b/>
          <w:noProof/>
          <w:sz w:val="24"/>
          <w:szCs w:val="24"/>
        </w:rPr>
      </w:pPr>
    </w:p>
    <w:p w:rsidR="003A3C87" w:rsidRDefault="003A3C87" w:rsidP="00067C4E">
      <w:pPr>
        <w:spacing w:before="120" w:after="0" w:line="240" w:lineRule="atLeast"/>
        <w:jc w:val="center"/>
        <w:outlineLvl w:val="0"/>
        <w:rPr>
          <w:rFonts w:ascii="Book Antiqua" w:hAnsi="Book Antiqua" w:cs="Courier New"/>
          <w:b/>
          <w:noProof/>
          <w:sz w:val="24"/>
          <w:szCs w:val="24"/>
        </w:rPr>
      </w:pPr>
      <w:r w:rsidRPr="009F511D">
        <w:rPr>
          <w:rFonts w:ascii="Book Antiqua" w:hAnsi="Book Antiqua" w:cs="Courier New"/>
          <w:b/>
          <w:noProof/>
          <w:sz w:val="24"/>
          <w:szCs w:val="24"/>
        </w:rPr>
        <w:t>DICHIARA</w:t>
      </w:r>
    </w:p>
    <w:p w:rsidR="00901013" w:rsidRPr="009F511D" w:rsidRDefault="00901013" w:rsidP="00067C4E">
      <w:pPr>
        <w:spacing w:before="120" w:after="0" w:line="240" w:lineRule="atLeast"/>
        <w:jc w:val="center"/>
        <w:outlineLvl w:val="0"/>
        <w:rPr>
          <w:rFonts w:ascii="Book Antiqua" w:hAnsi="Book Antiqua" w:cs="Courier New"/>
          <w:b/>
          <w:noProof/>
          <w:sz w:val="24"/>
          <w:szCs w:val="24"/>
        </w:rPr>
      </w:pPr>
    </w:p>
    <w:p w:rsidR="002A0F68" w:rsidRPr="002A0F68" w:rsidRDefault="003A3C87" w:rsidP="002A0F68">
      <w:pPr>
        <w:numPr>
          <w:ilvl w:val="0"/>
          <w:numId w:val="1"/>
        </w:numPr>
        <w:tabs>
          <w:tab w:val="clear" w:pos="786"/>
        </w:tabs>
        <w:spacing w:before="120" w:after="0" w:line="240" w:lineRule="atLeast"/>
        <w:ind w:left="567" w:hanging="283"/>
        <w:jc w:val="both"/>
        <w:rPr>
          <w:rFonts w:ascii="Book Antiqua" w:hAnsi="Book Antiqua" w:cs="Courier New"/>
          <w:b/>
          <w:sz w:val="24"/>
          <w:szCs w:val="24"/>
          <w:lang w:eastAsia="it-IT"/>
        </w:rPr>
      </w:pPr>
      <w:proofErr w:type="gramStart"/>
      <w:r w:rsidRPr="002A0F68">
        <w:rPr>
          <w:rFonts w:ascii="Book Antiqua" w:hAnsi="Book Antiqua"/>
          <w:sz w:val="24"/>
          <w:szCs w:val="24"/>
          <w:lang w:eastAsia="it-IT"/>
        </w:rPr>
        <w:t>che</w:t>
      </w:r>
      <w:proofErr w:type="gramEnd"/>
      <w:r w:rsidRPr="002A0F68">
        <w:rPr>
          <w:rFonts w:ascii="Book Antiqua" w:hAnsi="Book Antiqua"/>
          <w:sz w:val="24"/>
          <w:szCs w:val="24"/>
          <w:lang w:eastAsia="it-IT"/>
        </w:rPr>
        <w:t xml:space="preserve"> nei propri confronti non è pendente procedimento per l’applicazione di una delle misure di prevenzione di cui all’art. 6 del D. </w:t>
      </w:r>
      <w:proofErr w:type="spellStart"/>
      <w:r w:rsidRPr="002A0F68">
        <w:rPr>
          <w:rFonts w:ascii="Book Antiqua" w:hAnsi="Book Antiqua"/>
          <w:sz w:val="24"/>
          <w:szCs w:val="24"/>
          <w:lang w:eastAsia="it-IT"/>
        </w:rPr>
        <w:t>Lgs</w:t>
      </w:r>
      <w:proofErr w:type="spellEnd"/>
      <w:r w:rsidRPr="002A0F68">
        <w:rPr>
          <w:rFonts w:ascii="Book Antiqua" w:hAnsi="Book Antiqua"/>
          <w:sz w:val="24"/>
          <w:szCs w:val="24"/>
          <w:lang w:eastAsia="it-IT"/>
        </w:rPr>
        <w:t xml:space="preserve">. n. 159/2011 o di una delle cause ostative previste dall’articolo </w:t>
      </w:r>
      <w:proofErr w:type="gramStart"/>
      <w:r w:rsidRPr="002A0F68">
        <w:rPr>
          <w:rFonts w:ascii="Book Antiqua" w:hAnsi="Book Antiqua"/>
          <w:sz w:val="24"/>
          <w:szCs w:val="24"/>
          <w:lang w:eastAsia="it-IT"/>
        </w:rPr>
        <w:t>67</w:t>
      </w:r>
      <w:proofErr w:type="gramEnd"/>
      <w:r w:rsidRPr="002A0F68">
        <w:rPr>
          <w:rFonts w:ascii="Book Antiqua" w:hAnsi="Book Antiqua"/>
          <w:sz w:val="24"/>
          <w:szCs w:val="24"/>
          <w:lang w:eastAsia="it-IT"/>
        </w:rPr>
        <w:t xml:space="preserve"> del D. </w:t>
      </w:r>
      <w:proofErr w:type="spellStart"/>
      <w:r w:rsidRPr="002A0F68">
        <w:rPr>
          <w:rFonts w:ascii="Book Antiqua" w:hAnsi="Book Antiqua"/>
          <w:sz w:val="24"/>
          <w:szCs w:val="24"/>
          <w:lang w:eastAsia="it-IT"/>
        </w:rPr>
        <w:t>Lgs</w:t>
      </w:r>
      <w:proofErr w:type="spellEnd"/>
      <w:r w:rsidRPr="002A0F68">
        <w:rPr>
          <w:rFonts w:ascii="Book Antiqua" w:hAnsi="Book Antiqua"/>
          <w:sz w:val="24"/>
          <w:szCs w:val="24"/>
          <w:lang w:eastAsia="it-IT"/>
        </w:rPr>
        <w:t>. n. 159/2011;</w:t>
      </w:r>
    </w:p>
    <w:p w:rsidR="002A0F68" w:rsidRPr="002A0F68" w:rsidRDefault="002A0F68" w:rsidP="002A0F68">
      <w:pPr>
        <w:spacing w:before="120" w:after="0" w:line="240" w:lineRule="atLeast"/>
        <w:ind w:left="567"/>
        <w:jc w:val="both"/>
        <w:rPr>
          <w:rFonts w:ascii="Book Antiqua" w:hAnsi="Book Antiqua" w:cs="Courier New"/>
          <w:b/>
          <w:sz w:val="24"/>
          <w:szCs w:val="24"/>
          <w:lang w:eastAsia="it-IT"/>
        </w:rPr>
      </w:pPr>
    </w:p>
    <w:p w:rsidR="003A3C87" w:rsidRPr="002A0F68" w:rsidRDefault="003A3C87" w:rsidP="002A0F68">
      <w:pPr>
        <w:numPr>
          <w:ilvl w:val="0"/>
          <w:numId w:val="1"/>
        </w:numPr>
        <w:tabs>
          <w:tab w:val="clear" w:pos="786"/>
        </w:tabs>
        <w:spacing w:before="120" w:after="0" w:line="240" w:lineRule="atLeast"/>
        <w:ind w:left="567" w:hanging="283"/>
        <w:jc w:val="both"/>
        <w:rPr>
          <w:rFonts w:ascii="Book Antiqua" w:hAnsi="Book Antiqua" w:cs="Courier New"/>
          <w:b/>
          <w:sz w:val="24"/>
          <w:szCs w:val="24"/>
          <w:lang w:eastAsia="it-IT"/>
        </w:rPr>
      </w:pPr>
      <w:proofErr w:type="gramStart"/>
      <w:r w:rsidRPr="002A0F68">
        <w:rPr>
          <w:rFonts w:ascii="Book Antiqua" w:hAnsi="Book Antiqua"/>
          <w:sz w:val="24"/>
          <w:szCs w:val="24"/>
          <w:lang w:eastAsia="it-IT"/>
        </w:rPr>
        <w:lastRenderedPageBreak/>
        <w:t>che</w:t>
      </w:r>
      <w:proofErr w:type="gramEnd"/>
      <w:r w:rsidRPr="002A0F68">
        <w:rPr>
          <w:rFonts w:ascii="Book Antiqua" w:hAnsi="Book Antiqua"/>
          <w:sz w:val="24"/>
          <w:szCs w:val="24"/>
          <w:lang w:eastAsia="it-IT"/>
        </w:rPr>
        <w:t xml:space="preserve"> </w:t>
      </w:r>
      <w:r w:rsidR="00740383" w:rsidRPr="002A0F68">
        <w:rPr>
          <w:rFonts w:ascii="Book Antiqua" w:hAnsi="Book Antiqua"/>
          <w:sz w:val="24"/>
          <w:szCs w:val="24"/>
          <w:lang w:eastAsia="it-IT"/>
        </w:rPr>
        <w:t xml:space="preserve">nei propri confronti </w:t>
      </w:r>
      <w:r w:rsidR="00901013">
        <w:rPr>
          <w:rFonts w:ascii="Book Antiqua" w:hAnsi="Book Antiqua"/>
          <w:sz w:val="24"/>
          <w:szCs w:val="24"/>
          <w:lang w:eastAsia="it-IT"/>
        </w:rPr>
        <w:t xml:space="preserve">non </w:t>
      </w:r>
      <w:r w:rsidRPr="002A0F68">
        <w:rPr>
          <w:rFonts w:ascii="Book Antiqua" w:hAnsi="Book Antiqua"/>
          <w:sz w:val="24"/>
          <w:szCs w:val="24"/>
          <w:lang w:eastAsia="it-IT"/>
        </w:rPr>
        <w:t>sono stati emessi provvedimenti penali definitivi a proprio carico</w:t>
      </w:r>
      <w:r w:rsidR="00901013">
        <w:rPr>
          <w:rFonts w:ascii="Book Antiqua" w:hAnsi="Book Antiqua"/>
          <w:sz w:val="24"/>
          <w:szCs w:val="24"/>
          <w:lang w:eastAsia="it-IT"/>
        </w:rPr>
        <w:t xml:space="preserve">  </w:t>
      </w:r>
      <w:r w:rsidR="00901013" w:rsidRPr="00901013">
        <w:rPr>
          <w:rFonts w:ascii="Book Antiqua" w:hAnsi="Book Antiqua"/>
          <w:i/>
          <w:sz w:val="24"/>
          <w:szCs w:val="24"/>
          <w:lang w:eastAsia="it-IT"/>
        </w:rPr>
        <w:t>ovvero</w:t>
      </w:r>
      <w:r w:rsidR="00901013">
        <w:rPr>
          <w:rFonts w:ascii="Book Antiqua" w:hAnsi="Book Antiqua"/>
          <w:i/>
          <w:sz w:val="24"/>
          <w:szCs w:val="24"/>
          <w:lang w:eastAsia="it-IT"/>
        </w:rPr>
        <w:t xml:space="preserve"> </w:t>
      </w:r>
      <w:r w:rsidR="00901013">
        <w:rPr>
          <w:rFonts w:ascii="Book Antiqua" w:hAnsi="Book Antiqua"/>
          <w:sz w:val="24"/>
          <w:szCs w:val="24"/>
          <w:lang w:eastAsia="it-IT"/>
        </w:rPr>
        <w:t xml:space="preserve"> che </w:t>
      </w:r>
      <w:r w:rsidR="00901013" w:rsidRPr="00901013">
        <w:rPr>
          <w:rFonts w:ascii="Book Antiqua" w:hAnsi="Book Antiqua"/>
          <w:sz w:val="24"/>
          <w:szCs w:val="24"/>
          <w:lang w:eastAsia="it-IT"/>
        </w:rPr>
        <w:t>sono stati emessi</w:t>
      </w:r>
      <w:r w:rsidR="00901013">
        <w:rPr>
          <w:rFonts w:ascii="Book Antiqua" w:hAnsi="Book Antiqua"/>
          <w:sz w:val="24"/>
          <w:szCs w:val="24"/>
          <w:lang w:eastAsia="it-IT"/>
        </w:rPr>
        <w:t xml:space="preserve"> i seguenti </w:t>
      </w:r>
      <w:r w:rsidR="00901013" w:rsidRPr="00901013">
        <w:rPr>
          <w:rFonts w:ascii="Book Antiqua" w:hAnsi="Book Antiqua"/>
          <w:sz w:val="24"/>
          <w:szCs w:val="24"/>
          <w:lang w:eastAsia="it-IT"/>
        </w:rPr>
        <w:t>provvedimenti penali definitivi a proprio carico</w:t>
      </w:r>
      <w:r w:rsidRPr="002A0F68">
        <w:rPr>
          <w:rFonts w:ascii="Book Antiqua" w:hAnsi="Book Antiqua"/>
          <w:sz w:val="24"/>
          <w:szCs w:val="24"/>
          <w:lang w:eastAsia="it-IT"/>
        </w:rPr>
        <w:t>:</w:t>
      </w:r>
    </w:p>
    <w:p w:rsidR="003A3C87" w:rsidRPr="009F511D" w:rsidRDefault="003A3C87" w:rsidP="002A0F68">
      <w:pPr>
        <w:spacing w:before="120" w:after="0" w:line="240" w:lineRule="atLeast"/>
        <w:ind w:left="567"/>
        <w:jc w:val="both"/>
        <w:rPr>
          <w:rFonts w:ascii="Book Antiqua" w:hAnsi="Book Antiqua"/>
          <w:sz w:val="24"/>
          <w:szCs w:val="24"/>
          <w:lang w:eastAsia="it-IT"/>
        </w:rPr>
      </w:pPr>
      <w:r w:rsidRPr="009F511D">
        <w:rPr>
          <w:rFonts w:ascii="Book Antiqua" w:hAnsi="Book Antiqua"/>
          <w:sz w:val="24"/>
          <w:szCs w:val="24"/>
          <w:lang w:eastAsia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A0F68">
        <w:rPr>
          <w:rFonts w:ascii="Book Antiqua" w:hAnsi="Book Antiqua"/>
          <w:sz w:val="24"/>
          <w:szCs w:val="24"/>
          <w:lang w:eastAsia="it-IT"/>
        </w:rPr>
        <w:t>...........</w:t>
      </w:r>
      <w:proofErr w:type="gramStart"/>
      <w:r w:rsidR="002A0F68">
        <w:rPr>
          <w:rFonts w:ascii="Book Antiqua" w:hAnsi="Book Antiqua"/>
          <w:sz w:val="24"/>
          <w:szCs w:val="24"/>
          <w:lang w:eastAsia="it-IT"/>
        </w:rPr>
        <w:t>.</w:t>
      </w:r>
    </w:p>
    <w:p w:rsidR="003A3C87" w:rsidRPr="009F511D" w:rsidRDefault="003A3C87" w:rsidP="00067C4E">
      <w:pPr>
        <w:spacing w:before="120" w:after="0" w:line="240" w:lineRule="atLeast"/>
        <w:ind w:left="426"/>
        <w:jc w:val="both"/>
        <w:rPr>
          <w:rFonts w:ascii="Book Antiqua" w:hAnsi="Book Antiqua"/>
          <w:sz w:val="24"/>
          <w:szCs w:val="24"/>
          <w:lang w:eastAsia="it-IT"/>
        </w:rPr>
      </w:pPr>
      <w:r w:rsidRPr="009F511D">
        <w:rPr>
          <w:rFonts w:ascii="Book Antiqua" w:hAnsi="Book Antiqua"/>
          <w:sz w:val="24"/>
          <w:szCs w:val="24"/>
          <w:lang w:eastAsia="it-IT"/>
        </w:rPr>
        <w:t>(</w:t>
      </w:r>
      <w:proofErr w:type="gramEnd"/>
      <w:r w:rsidRPr="009F511D">
        <w:rPr>
          <w:rFonts w:ascii="Book Antiqua" w:hAnsi="Book Antiqua"/>
          <w:sz w:val="24"/>
          <w:szCs w:val="24"/>
          <w:lang w:eastAsia="it-IT"/>
        </w:rPr>
        <w:t xml:space="preserve">Vanno dichiarate tutte le condanne penali riportate, ivi comprese quelle per le quali l’interessato abbia beneficiato della non menzione. Non si è invece tenuti </w:t>
      </w:r>
      <w:proofErr w:type="gramStart"/>
      <w:r w:rsidRPr="009F511D">
        <w:rPr>
          <w:rFonts w:ascii="Book Antiqua" w:hAnsi="Book Antiqua"/>
          <w:sz w:val="24"/>
          <w:szCs w:val="24"/>
          <w:lang w:eastAsia="it-IT"/>
        </w:rPr>
        <w:t>ad</w:t>
      </w:r>
      <w:proofErr w:type="gramEnd"/>
      <w:r w:rsidRPr="009F511D">
        <w:rPr>
          <w:rFonts w:ascii="Book Antiqua" w:hAnsi="Book Antiqua"/>
          <w:sz w:val="24"/>
          <w:szCs w:val="24"/>
          <w:lang w:eastAsia="it-IT"/>
        </w:rPr>
        <w:t xml:space="preserve"> indicare nella dichiarazione le condanne per reati depenalizzati ovvero dichiarati estinti dopo la condanna stessa, né le condanne revocate, né quelle per le quali è intervenuta la riabilitazione)</w:t>
      </w:r>
    </w:p>
    <w:p w:rsidR="003A3C87" w:rsidRPr="009F511D" w:rsidRDefault="00901013" w:rsidP="00067C4E">
      <w:pPr>
        <w:numPr>
          <w:ilvl w:val="0"/>
          <w:numId w:val="1"/>
        </w:numPr>
        <w:spacing w:before="120" w:after="0" w:line="240" w:lineRule="atLeast"/>
        <w:jc w:val="both"/>
        <w:rPr>
          <w:rFonts w:ascii="Book Antiqua" w:hAnsi="Book Antiqua"/>
          <w:sz w:val="24"/>
          <w:szCs w:val="24"/>
          <w:lang w:eastAsia="it-IT"/>
        </w:rPr>
      </w:pPr>
      <w:r w:rsidRPr="009F511D">
        <w:rPr>
          <w:rFonts w:ascii="Book Antiqua" w:hAnsi="Book Antiqua" w:cs="Courier New"/>
          <w:noProof/>
          <w:sz w:val="24"/>
          <w:szCs w:val="24"/>
        </w:rPr>
        <w:t>che il sottoscritto</w:t>
      </w:r>
      <w:r>
        <w:rPr>
          <w:rFonts w:ascii="Book Antiqua" w:hAnsi="Book Antiqua" w:cs="Courier New"/>
          <w:noProof/>
          <w:sz w:val="24"/>
          <w:szCs w:val="24"/>
        </w:rPr>
        <w:t>:</w:t>
      </w:r>
    </w:p>
    <w:p w:rsidR="003A3C87" w:rsidRPr="009F511D" w:rsidRDefault="003A3C87" w:rsidP="00067C4E">
      <w:pPr>
        <w:tabs>
          <w:tab w:val="left" w:pos="1134"/>
        </w:tabs>
        <w:spacing w:before="120" w:after="0" w:line="240" w:lineRule="atLeast"/>
        <w:ind w:left="1134" w:hanging="425"/>
        <w:jc w:val="both"/>
        <w:rPr>
          <w:rFonts w:ascii="Book Antiqua" w:hAnsi="Book Antiqua" w:cs="Courier New"/>
          <w:sz w:val="24"/>
          <w:szCs w:val="24"/>
          <w:lang w:eastAsia="it-IT"/>
        </w:rPr>
      </w:pPr>
      <w:r w:rsidRPr="009F511D">
        <w:rPr>
          <w:rFonts w:ascii="Book Antiqua" w:hAnsi="Book Antiqua" w:cs="Courier New"/>
          <w:sz w:val="40"/>
          <w:szCs w:val="40"/>
          <w:lang w:eastAsia="it-IT"/>
        </w:rPr>
        <w:t>□</w:t>
      </w:r>
      <w:r w:rsidRPr="009F511D">
        <w:rPr>
          <w:rFonts w:ascii="Book Antiqua" w:hAnsi="Book Antiqua"/>
          <w:sz w:val="24"/>
          <w:szCs w:val="24"/>
          <w:lang w:eastAsia="it-IT"/>
        </w:rPr>
        <w:tab/>
      </w:r>
      <w:r w:rsidRPr="009F511D">
        <w:rPr>
          <w:rFonts w:ascii="Book Antiqua" w:hAnsi="Book Antiqua" w:cs="Courier New"/>
          <w:sz w:val="24"/>
          <w:szCs w:val="24"/>
          <w:lang w:eastAsia="it-IT"/>
        </w:rPr>
        <w:t xml:space="preserve">non è stato vittima dei reati previsti e puniti dagli articoli 317 e 629 del codice penale aggravati ai sensi dell’articolo </w:t>
      </w:r>
      <w:hyperlink r:id="rId9" w:history="1">
        <w:r w:rsidRPr="009F511D">
          <w:rPr>
            <w:rFonts w:ascii="Book Antiqua" w:hAnsi="Book Antiqua" w:cs="Courier New"/>
            <w:sz w:val="24"/>
            <w:szCs w:val="24"/>
            <w:lang w:eastAsia="it-IT"/>
          </w:rPr>
          <w:t>7</w:t>
        </w:r>
      </w:hyperlink>
      <w:r w:rsidRPr="009F511D">
        <w:rPr>
          <w:rFonts w:ascii="Book Antiqua" w:hAnsi="Book Antiqua" w:cs="Courier New"/>
          <w:sz w:val="24"/>
          <w:szCs w:val="24"/>
          <w:lang w:eastAsia="it-IT"/>
        </w:rPr>
        <w:t xml:space="preserve"> del </w:t>
      </w:r>
      <w:hyperlink r:id="rId10" w:history="1">
        <w:r w:rsidRPr="009F511D">
          <w:rPr>
            <w:rFonts w:ascii="Book Antiqua" w:hAnsi="Book Antiqua" w:cs="Courier New"/>
            <w:sz w:val="24"/>
            <w:szCs w:val="24"/>
            <w:lang w:eastAsia="it-IT"/>
          </w:rPr>
          <w:t>decreto-legge 13 maggio 1991, n. 152</w:t>
        </w:r>
      </w:hyperlink>
      <w:r w:rsidRPr="009F511D">
        <w:rPr>
          <w:rFonts w:ascii="Book Antiqua" w:hAnsi="Book Antiqua" w:cs="Courier New"/>
          <w:sz w:val="24"/>
          <w:szCs w:val="24"/>
          <w:lang w:eastAsia="it-IT"/>
        </w:rPr>
        <w:t xml:space="preserve">, convertito, con modificazioni, dalla </w:t>
      </w:r>
      <w:hyperlink r:id="rId11" w:history="1">
        <w:r w:rsidRPr="009F511D">
          <w:rPr>
            <w:rFonts w:ascii="Book Antiqua" w:hAnsi="Book Antiqua" w:cs="Courier New"/>
            <w:sz w:val="24"/>
            <w:szCs w:val="24"/>
            <w:lang w:eastAsia="it-IT"/>
          </w:rPr>
          <w:t>legge 12 luglio 1991, n. 203</w:t>
        </w:r>
      </w:hyperlink>
      <w:r w:rsidRPr="009F511D">
        <w:rPr>
          <w:rFonts w:ascii="Book Antiqua" w:hAnsi="Book Antiqua" w:cs="Courier New"/>
          <w:sz w:val="24"/>
          <w:szCs w:val="24"/>
          <w:lang w:eastAsia="it-IT"/>
        </w:rPr>
        <w:t>;</w:t>
      </w:r>
    </w:p>
    <w:p w:rsidR="003A3C87" w:rsidRPr="009F511D" w:rsidRDefault="003A3C87" w:rsidP="00067C4E">
      <w:pPr>
        <w:spacing w:before="120" w:after="120" w:line="240" w:lineRule="atLeast"/>
        <w:ind w:left="1077"/>
        <w:jc w:val="center"/>
        <w:rPr>
          <w:rFonts w:ascii="Book Antiqua" w:hAnsi="Book Antiqua"/>
          <w:sz w:val="24"/>
          <w:szCs w:val="24"/>
          <w:lang w:eastAsia="it-IT"/>
        </w:rPr>
      </w:pPr>
      <w:proofErr w:type="gramStart"/>
      <w:r w:rsidRPr="009F511D">
        <w:rPr>
          <w:rFonts w:ascii="Book Antiqua" w:hAnsi="Book Antiqua"/>
          <w:sz w:val="24"/>
          <w:szCs w:val="24"/>
          <w:lang w:eastAsia="it-IT"/>
        </w:rPr>
        <w:t>o</w:t>
      </w:r>
      <w:proofErr w:type="gramEnd"/>
      <w:r w:rsidRPr="009F511D">
        <w:rPr>
          <w:rFonts w:ascii="Book Antiqua" w:hAnsi="Book Antiqua"/>
          <w:sz w:val="24"/>
          <w:szCs w:val="24"/>
          <w:lang w:eastAsia="it-IT"/>
        </w:rPr>
        <w:t>vvero:</w:t>
      </w:r>
    </w:p>
    <w:p w:rsidR="003A3C87" w:rsidRPr="0019625D" w:rsidRDefault="003A3C87" w:rsidP="00067C4E">
      <w:pPr>
        <w:tabs>
          <w:tab w:val="left" w:pos="1134"/>
        </w:tabs>
        <w:spacing w:before="120" w:after="0" w:line="240" w:lineRule="atLeast"/>
        <w:ind w:left="1134" w:hanging="425"/>
        <w:jc w:val="both"/>
        <w:rPr>
          <w:rFonts w:ascii="Book Antiqua" w:hAnsi="Book Antiqua"/>
          <w:sz w:val="24"/>
          <w:szCs w:val="24"/>
          <w:lang w:eastAsia="it-IT"/>
        </w:rPr>
      </w:pPr>
      <w:r w:rsidRPr="009F511D">
        <w:rPr>
          <w:rFonts w:ascii="Book Antiqua" w:hAnsi="Book Antiqua" w:cs="Courier New"/>
          <w:sz w:val="40"/>
          <w:szCs w:val="40"/>
          <w:lang w:eastAsia="it-IT"/>
        </w:rPr>
        <w:t>□</w:t>
      </w:r>
      <w:r w:rsidRPr="009F511D">
        <w:rPr>
          <w:rFonts w:ascii="Book Antiqua" w:hAnsi="Book Antiqua" w:cs="Courier New"/>
          <w:sz w:val="40"/>
          <w:szCs w:val="40"/>
          <w:lang w:eastAsia="it-IT"/>
        </w:rPr>
        <w:tab/>
      </w:r>
      <w:r w:rsidRPr="0019625D">
        <w:rPr>
          <w:rFonts w:ascii="Book Antiqua" w:hAnsi="Book Antiqua"/>
          <w:sz w:val="24"/>
          <w:szCs w:val="24"/>
          <w:lang w:eastAsia="it-IT"/>
        </w:rPr>
        <w:t xml:space="preserve">è stato vittima dei reati previsti e puniti dagli articoli 317 e 629 del codice penale aggravati ai sensi dell’articolo </w:t>
      </w:r>
      <w:hyperlink r:id="rId12" w:history="1">
        <w:r w:rsidRPr="0019625D">
          <w:rPr>
            <w:rFonts w:ascii="Book Antiqua" w:hAnsi="Book Antiqua"/>
            <w:sz w:val="24"/>
            <w:szCs w:val="24"/>
            <w:lang w:eastAsia="it-IT"/>
          </w:rPr>
          <w:t>7</w:t>
        </w:r>
      </w:hyperlink>
      <w:r w:rsidRPr="0019625D">
        <w:rPr>
          <w:rFonts w:ascii="Book Antiqua" w:hAnsi="Book Antiqua"/>
          <w:sz w:val="24"/>
          <w:szCs w:val="24"/>
          <w:lang w:eastAsia="it-IT"/>
        </w:rPr>
        <w:t xml:space="preserve"> del </w:t>
      </w:r>
      <w:hyperlink r:id="rId13" w:history="1">
        <w:r w:rsidRPr="0019625D">
          <w:rPr>
            <w:rFonts w:ascii="Book Antiqua" w:hAnsi="Book Antiqua"/>
            <w:sz w:val="24"/>
            <w:szCs w:val="24"/>
            <w:lang w:eastAsia="it-IT"/>
          </w:rPr>
          <w:t>decreto-legge 13 maggio 1991, n. 152</w:t>
        </w:r>
      </w:hyperlink>
      <w:r w:rsidRPr="0019625D">
        <w:rPr>
          <w:rFonts w:ascii="Book Antiqua" w:hAnsi="Book Antiqua"/>
          <w:sz w:val="24"/>
          <w:szCs w:val="24"/>
          <w:lang w:eastAsia="it-IT"/>
        </w:rPr>
        <w:t xml:space="preserve">, convertito, con modificazioni, dalla </w:t>
      </w:r>
      <w:hyperlink r:id="rId14" w:history="1">
        <w:r w:rsidRPr="0019625D">
          <w:rPr>
            <w:rFonts w:ascii="Book Antiqua" w:hAnsi="Book Antiqua"/>
            <w:sz w:val="24"/>
            <w:szCs w:val="24"/>
            <w:lang w:eastAsia="it-IT"/>
          </w:rPr>
          <w:t>legge 12 luglio 1991, n. 203</w:t>
        </w:r>
      </w:hyperlink>
      <w:r w:rsidRPr="0019625D">
        <w:rPr>
          <w:rFonts w:ascii="Book Antiqua" w:hAnsi="Book Antiqua"/>
          <w:sz w:val="24"/>
          <w:szCs w:val="24"/>
          <w:lang w:eastAsia="it-IT"/>
        </w:rPr>
        <w:t xml:space="preserve"> e:</w:t>
      </w:r>
    </w:p>
    <w:p w:rsidR="003A3C87" w:rsidRPr="009F511D" w:rsidRDefault="003A3C87" w:rsidP="00067C4E">
      <w:pPr>
        <w:tabs>
          <w:tab w:val="left" w:pos="1418"/>
        </w:tabs>
        <w:spacing w:before="120" w:after="120" w:line="240" w:lineRule="atLeast"/>
        <w:ind w:left="1418" w:hanging="284"/>
        <w:jc w:val="both"/>
        <w:rPr>
          <w:rFonts w:ascii="Book Antiqua" w:hAnsi="Book Antiqua"/>
          <w:sz w:val="24"/>
          <w:szCs w:val="24"/>
          <w:lang w:eastAsia="it-IT"/>
        </w:rPr>
      </w:pPr>
      <w:r w:rsidRPr="009F511D">
        <w:rPr>
          <w:rFonts w:ascii="Book Antiqua" w:hAnsi="Book Antiqua" w:cs="Courier New"/>
          <w:sz w:val="40"/>
          <w:szCs w:val="40"/>
          <w:lang w:eastAsia="it-IT"/>
        </w:rPr>
        <w:t>□</w:t>
      </w:r>
      <w:r w:rsidRPr="009F511D">
        <w:rPr>
          <w:rFonts w:ascii="Book Antiqua" w:hAnsi="Book Antiqua"/>
          <w:sz w:val="24"/>
          <w:szCs w:val="24"/>
          <w:lang w:eastAsia="it-IT"/>
        </w:rPr>
        <w:tab/>
        <w:t xml:space="preserve">non ricorrendo i casi previsti dall’articolo </w:t>
      </w:r>
      <w:hyperlink r:id="rId15" w:history="1">
        <w:r w:rsidRPr="009F511D">
          <w:rPr>
            <w:rFonts w:ascii="Book Antiqua" w:hAnsi="Book Antiqua"/>
            <w:sz w:val="24"/>
            <w:szCs w:val="24"/>
            <w:lang w:eastAsia="it-IT"/>
          </w:rPr>
          <w:t>4, primo comma</w:t>
        </w:r>
      </w:hyperlink>
      <w:r w:rsidRPr="009F511D">
        <w:rPr>
          <w:rFonts w:ascii="Book Antiqua" w:hAnsi="Book Antiqua"/>
          <w:sz w:val="24"/>
          <w:szCs w:val="24"/>
          <w:lang w:eastAsia="it-IT"/>
        </w:rPr>
        <w:t xml:space="preserve">, della </w:t>
      </w:r>
      <w:hyperlink r:id="rId16" w:history="1">
        <w:r w:rsidRPr="009F511D">
          <w:rPr>
            <w:rFonts w:ascii="Book Antiqua" w:hAnsi="Book Antiqua"/>
            <w:sz w:val="24"/>
            <w:szCs w:val="24"/>
            <w:lang w:eastAsia="it-IT"/>
          </w:rPr>
          <w:t>legge 24 novembre 1981, n. 689</w:t>
        </w:r>
      </w:hyperlink>
      <w:r w:rsidRPr="009F511D">
        <w:rPr>
          <w:rFonts w:ascii="Book Antiqua" w:hAnsi="Book Antiqua"/>
          <w:sz w:val="24"/>
          <w:szCs w:val="24"/>
          <w:lang w:eastAsia="it-IT"/>
        </w:rPr>
        <w:t>, ha denunciato i relativi fatti all’autorità giudiziaria;</w:t>
      </w:r>
    </w:p>
    <w:p w:rsidR="003A3C87" w:rsidRDefault="003A3C87" w:rsidP="00067C4E">
      <w:pPr>
        <w:tabs>
          <w:tab w:val="left" w:pos="1418"/>
        </w:tabs>
        <w:spacing w:before="120" w:after="120" w:line="240" w:lineRule="atLeast"/>
        <w:ind w:left="1418" w:hanging="284"/>
        <w:jc w:val="both"/>
        <w:rPr>
          <w:rFonts w:ascii="Book Antiqua" w:hAnsi="Book Antiqua" w:cs="Courier New"/>
          <w:sz w:val="24"/>
          <w:szCs w:val="24"/>
          <w:lang w:eastAsia="it-IT"/>
        </w:rPr>
      </w:pPr>
      <w:r w:rsidRPr="009F511D">
        <w:rPr>
          <w:rFonts w:ascii="Book Antiqua" w:hAnsi="Book Antiqua" w:cs="Courier New"/>
          <w:sz w:val="40"/>
          <w:szCs w:val="40"/>
          <w:lang w:eastAsia="it-IT"/>
        </w:rPr>
        <w:t>□</w:t>
      </w:r>
      <w:r w:rsidRPr="009F511D">
        <w:rPr>
          <w:rFonts w:ascii="Book Antiqua" w:hAnsi="Book Antiqua" w:cs="Courier New"/>
          <w:sz w:val="40"/>
          <w:szCs w:val="40"/>
          <w:lang w:eastAsia="it-IT"/>
        </w:rPr>
        <w:tab/>
      </w:r>
      <w:r w:rsidRPr="009F511D">
        <w:rPr>
          <w:rFonts w:ascii="Book Antiqua" w:hAnsi="Book Antiqua" w:cs="Courier New"/>
          <w:sz w:val="24"/>
          <w:szCs w:val="24"/>
          <w:lang w:eastAsia="it-IT"/>
        </w:rPr>
        <w:t xml:space="preserve">ricorrendo i casi previsti dall’articolo </w:t>
      </w:r>
      <w:hyperlink r:id="rId17" w:history="1">
        <w:r w:rsidRPr="009F511D">
          <w:rPr>
            <w:rFonts w:ascii="Book Antiqua" w:hAnsi="Book Antiqua" w:cs="Courier New"/>
            <w:sz w:val="24"/>
            <w:szCs w:val="24"/>
            <w:lang w:eastAsia="it-IT"/>
          </w:rPr>
          <w:t>4, primo comma</w:t>
        </w:r>
      </w:hyperlink>
      <w:r w:rsidRPr="009F511D">
        <w:rPr>
          <w:rFonts w:ascii="Book Antiqua" w:hAnsi="Book Antiqua" w:cs="Courier New"/>
          <w:sz w:val="24"/>
          <w:szCs w:val="24"/>
          <w:lang w:eastAsia="it-IT"/>
        </w:rPr>
        <w:t xml:space="preserve">, della </w:t>
      </w:r>
      <w:hyperlink r:id="rId18" w:history="1">
        <w:r w:rsidRPr="009F511D">
          <w:rPr>
            <w:rFonts w:ascii="Book Antiqua" w:hAnsi="Book Antiqua" w:cs="Courier New"/>
            <w:sz w:val="24"/>
            <w:szCs w:val="24"/>
            <w:lang w:eastAsia="it-IT"/>
          </w:rPr>
          <w:t>legge 24 novembre 1981, n. 689</w:t>
        </w:r>
      </w:hyperlink>
      <w:r w:rsidRPr="009F511D">
        <w:rPr>
          <w:rFonts w:ascii="Book Antiqua" w:hAnsi="Book Antiqua" w:cs="Courier New"/>
          <w:sz w:val="24"/>
          <w:szCs w:val="24"/>
          <w:lang w:eastAsia="it-IT"/>
        </w:rPr>
        <w:t>, non ha denunciato i relativi fatti all’autorità giudiziaria;</w:t>
      </w:r>
    </w:p>
    <w:p w:rsidR="00CA4EAD" w:rsidRPr="009F511D" w:rsidRDefault="00CA4EAD" w:rsidP="00067C4E">
      <w:pPr>
        <w:tabs>
          <w:tab w:val="left" w:pos="1418"/>
        </w:tabs>
        <w:spacing w:before="120" w:after="120" w:line="240" w:lineRule="atLeast"/>
        <w:ind w:left="1418" w:hanging="284"/>
        <w:jc w:val="both"/>
        <w:rPr>
          <w:rFonts w:ascii="Book Antiqua" w:hAnsi="Book Antiqua" w:cs="Courier New"/>
          <w:sz w:val="24"/>
          <w:szCs w:val="24"/>
          <w:lang w:eastAsia="it-IT"/>
        </w:rPr>
      </w:pPr>
    </w:p>
    <w:p w:rsidR="003A3C87" w:rsidRPr="00CA4EAD" w:rsidRDefault="003A3C87" w:rsidP="00067C4E">
      <w:pPr>
        <w:numPr>
          <w:ilvl w:val="0"/>
          <w:numId w:val="1"/>
        </w:numPr>
        <w:spacing w:before="120" w:after="0" w:line="240" w:lineRule="atLeast"/>
        <w:jc w:val="both"/>
        <w:rPr>
          <w:rFonts w:ascii="Book Antiqua" w:hAnsi="Book Antiqua"/>
          <w:b/>
          <w:sz w:val="24"/>
          <w:szCs w:val="24"/>
          <w:lang w:eastAsia="it-IT"/>
        </w:rPr>
      </w:pPr>
      <w:proofErr w:type="gramStart"/>
      <w:r w:rsidRPr="009F511D">
        <w:rPr>
          <w:rFonts w:ascii="Book Antiqua" w:hAnsi="Book Antiqua" w:cs="Courier New"/>
          <w:sz w:val="24"/>
          <w:szCs w:val="24"/>
          <w:lang w:eastAsia="it-IT"/>
        </w:rPr>
        <w:t>di</w:t>
      </w:r>
      <w:proofErr w:type="gramEnd"/>
      <w:r w:rsidRPr="009F511D">
        <w:rPr>
          <w:rFonts w:ascii="Book Antiqua" w:hAnsi="Book Antiqua" w:cs="Courier New"/>
          <w:sz w:val="24"/>
          <w:szCs w:val="24"/>
          <w:lang w:eastAsia="it-IT"/>
        </w:rPr>
        <w:t xml:space="preserve"> aver preso visione dell’informativa di cui all’art. 13 del </w:t>
      </w:r>
      <w:proofErr w:type="spellStart"/>
      <w:r w:rsidRPr="009F511D">
        <w:rPr>
          <w:rFonts w:ascii="Book Antiqua" w:hAnsi="Book Antiqua" w:cs="Courier New"/>
          <w:sz w:val="24"/>
          <w:szCs w:val="24"/>
          <w:lang w:eastAsia="it-IT"/>
        </w:rPr>
        <w:t>D.Lgs.</w:t>
      </w:r>
      <w:proofErr w:type="spellEnd"/>
      <w:r w:rsidRPr="009F511D">
        <w:rPr>
          <w:rFonts w:ascii="Book Antiqua" w:hAnsi="Book Antiqua" w:cs="Courier New"/>
          <w:sz w:val="24"/>
          <w:szCs w:val="24"/>
          <w:lang w:eastAsia="it-IT"/>
        </w:rPr>
        <w:t xml:space="preserve"> n. 196/2003 </w:t>
      </w:r>
      <w:proofErr w:type="gramStart"/>
      <w:r w:rsidRPr="009F511D">
        <w:rPr>
          <w:rFonts w:ascii="Book Antiqua" w:hAnsi="Book Antiqua" w:cs="Courier New"/>
          <w:sz w:val="24"/>
          <w:szCs w:val="24"/>
          <w:lang w:eastAsia="it-IT"/>
        </w:rPr>
        <w:t>(</w:t>
      </w:r>
      <w:proofErr w:type="gramEnd"/>
      <w:r>
        <w:rPr>
          <w:rFonts w:ascii="Book Antiqua" w:hAnsi="Book Antiqua" w:cs="Courier New"/>
          <w:sz w:val="24"/>
          <w:szCs w:val="24"/>
          <w:lang w:eastAsia="it-IT"/>
        </w:rPr>
        <w:t xml:space="preserve">cfr. </w:t>
      </w:r>
      <w:r w:rsidRPr="009F511D">
        <w:rPr>
          <w:rFonts w:ascii="Book Antiqua" w:hAnsi="Book Antiqua" w:cs="Courier New"/>
          <w:sz w:val="24"/>
          <w:szCs w:val="24"/>
          <w:lang w:eastAsia="it-IT"/>
        </w:rPr>
        <w:t>par.</w:t>
      </w:r>
      <w:r w:rsidR="00F164F1">
        <w:rPr>
          <w:rFonts w:ascii="Book Antiqua" w:hAnsi="Book Antiqua" w:cs="Courier New"/>
          <w:sz w:val="24"/>
          <w:szCs w:val="24"/>
          <w:lang w:eastAsia="it-IT"/>
        </w:rPr>
        <w:t xml:space="preserve"> 9</w:t>
      </w:r>
      <w:proofErr w:type="gramStart"/>
      <w:r w:rsidR="00F164F1">
        <w:rPr>
          <w:rFonts w:ascii="Book Antiqua" w:hAnsi="Book Antiqua" w:cs="Courier New"/>
          <w:sz w:val="24"/>
          <w:szCs w:val="24"/>
          <w:lang w:eastAsia="it-IT"/>
        </w:rPr>
        <w:t xml:space="preserve"> </w:t>
      </w:r>
      <w:r>
        <w:rPr>
          <w:rFonts w:ascii="Book Antiqua" w:hAnsi="Book Antiqua" w:cs="Courier New"/>
          <w:sz w:val="24"/>
          <w:szCs w:val="24"/>
          <w:lang w:eastAsia="it-IT"/>
        </w:rPr>
        <w:t xml:space="preserve"> </w:t>
      </w:r>
      <w:proofErr w:type="gramEnd"/>
      <w:r w:rsidRPr="009F511D">
        <w:rPr>
          <w:rFonts w:ascii="Book Antiqua" w:hAnsi="Book Antiqua" w:cs="Courier New"/>
          <w:sz w:val="24"/>
          <w:szCs w:val="24"/>
          <w:lang w:eastAsia="it-IT"/>
        </w:rPr>
        <w:t>del disciplinare</w:t>
      </w:r>
      <w:r w:rsidR="0024071D">
        <w:rPr>
          <w:rFonts w:ascii="Book Antiqua" w:hAnsi="Book Antiqua" w:cs="Courier New"/>
          <w:sz w:val="24"/>
          <w:szCs w:val="24"/>
          <w:lang w:eastAsia="it-IT"/>
        </w:rPr>
        <w:t xml:space="preserve"> di gara</w:t>
      </w:r>
      <w:r w:rsidRPr="009F511D">
        <w:rPr>
          <w:rFonts w:ascii="Book Antiqua" w:hAnsi="Book Antiqua" w:cs="Courier New"/>
          <w:sz w:val="24"/>
          <w:szCs w:val="24"/>
          <w:lang w:eastAsia="it-IT"/>
        </w:rPr>
        <w:t>).</w:t>
      </w:r>
    </w:p>
    <w:p w:rsidR="003A3C87" w:rsidRPr="009F511D" w:rsidRDefault="003A3C87" w:rsidP="00067C4E">
      <w:pPr>
        <w:tabs>
          <w:tab w:val="left" w:pos="1620"/>
        </w:tabs>
        <w:spacing w:before="120" w:after="0" w:line="240" w:lineRule="atLeast"/>
        <w:ind w:left="1620" w:hanging="540"/>
        <w:jc w:val="both"/>
        <w:rPr>
          <w:rFonts w:ascii="Book Antiqua" w:hAnsi="Book Antiqua"/>
          <w:sz w:val="24"/>
          <w:szCs w:val="24"/>
          <w:lang w:eastAsia="it-IT"/>
        </w:rPr>
      </w:pPr>
    </w:p>
    <w:p w:rsidR="003A3C87" w:rsidRPr="009F511D" w:rsidRDefault="003A3C87" w:rsidP="00067C4E">
      <w:pPr>
        <w:widowControl w:val="0"/>
        <w:spacing w:before="120" w:after="0" w:line="240" w:lineRule="atLeast"/>
        <w:ind w:right="-428"/>
        <w:rPr>
          <w:rFonts w:ascii="Book Antiqua" w:hAnsi="Book Antiqua" w:cs="Courier New"/>
          <w:b/>
          <w:noProof/>
          <w:sz w:val="24"/>
          <w:szCs w:val="24"/>
        </w:rPr>
      </w:pPr>
      <w:r w:rsidRPr="009F511D">
        <w:rPr>
          <w:rFonts w:ascii="Book Antiqua" w:hAnsi="Book Antiqua" w:cs="Courier New"/>
          <w:noProof/>
          <w:color w:val="000000"/>
          <w:sz w:val="24"/>
          <w:szCs w:val="24"/>
        </w:rPr>
        <w:t>...............</w:t>
      </w:r>
      <w:proofErr w:type="gramStart"/>
      <w:r w:rsidRPr="009F511D">
        <w:rPr>
          <w:rFonts w:ascii="Book Antiqua" w:hAnsi="Book Antiqua" w:cs="Courier New"/>
          <w:sz w:val="24"/>
          <w:szCs w:val="24"/>
          <w:lang w:eastAsia="it-IT"/>
        </w:rPr>
        <w:t xml:space="preserve">, </w:t>
      </w:r>
      <w:proofErr w:type="gramEnd"/>
      <w:r w:rsidRPr="009F511D">
        <w:rPr>
          <w:rFonts w:ascii="Book Antiqua" w:hAnsi="Book Antiqua" w:cs="Courier New"/>
          <w:sz w:val="24"/>
          <w:szCs w:val="24"/>
          <w:lang w:eastAsia="it-IT"/>
        </w:rPr>
        <w:t>li</w:t>
      </w:r>
      <w:r w:rsidRPr="009F511D">
        <w:rPr>
          <w:rFonts w:ascii="Book Antiqua" w:hAnsi="Book Antiqua" w:cs="Courier New"/>
          <w:noProof/>
          <w:color w:val="000000"/>
          <w:sz w:val="24"/>
          <w:szCs w:val="24"/>
        </w:rPr>
        <w:t>.....................</w:t>
      </w:r>
      <w:r w:rsidRPr="009F511D">
        <w:rPr>
          <w:rFonts w:ascii="Book Antiqua" w:hAnsi="Book Antiqua" w:cs="Courier New"/>
          <w:noProof/>
          <w:sz w:val="24"/>
          <w:szCs w:val="24"/>
        </w:rPr>
        <w:t xml:space="preserve">                             </w:t>
      </w:r>
      <w:r w:rsidRPr="009F511D">
        <w:rPr>
          <w:rFonts w:ascii="Book Antiqua" w:hAnsi="Book Antiqua" w:cs="Courier New"/>
          <w:noProof/>
          <w:sz w:val="24"/>
          <w:szCs w:val="24"/>
        </w:rPr>
        <w:tab/>
      </w:r>
      <w:r w:rsidRPr="009F511D">
        <w:rPr>
          <w:rFonts w:ascii="Book Antiqua" w:hAnsi="Book Antiqua" w:cs="Courier New"/>
          <w:noProof/>
          <w:sz w:val="24"/>
          <w:szCs w:val="24"/>
        </w:rPr>
        <w:tab/>
      </w:r>
      <w:r w:rsidRPr="009F511D">
        <w:rPr>
          <w:rFonts w:ascii="Book Antiqua" w:hAnsi="Book Antiqua" w:cs="Courier New"/>
          <w:noProof/>
          <w:sz w:val="24"/>
          <w:szCs w:val="24"/>
        </w:rPr>
        <w:tab/>
      </w:r>
      <w:r w:rsidRPr="009F511D">
        <w:rPr>
          <w:rFonts w:ascii="Book Antiqua" w:hAnsi="Book Antiqua" w:cs="Courier New"/>
          <w:noProof/>
          <w:sz w:val="24"/>
          <w:szCs w:val="24"/>
        </w:rPr>
        <w:tab/>
      </w:r>
      <w:r w:rsidRPr="009F511D">
        <w:rPr>
          <w:rFonts w:ascii="Book Antiqua" w:hAnsi="Book Antiqua" w:cs="Courier New"/>
          <w:b/>
          <w:noProof/>
          <w:sz w:val="24"/>
          <w:szCs w:val="24"/>
        </w:rPr>
        <w:t xml:space="preserve">                </w:t>
      </w:r>
      <w:r w:rsidRPr="009F511D">
        <w:rPr>
          <w:rFonts w:ascii="Book Antiqua" w:hAnsi="Book Antiqua" w:cs="Courier New"/>
          <w:b/>
          <w:noProof/>
          <w:sz w:val="24"/>
          <w:szCs w:val="24"/>
        </w:rPr>
        <w:tab/>
      </w:r>
    </w:p>
    <w:p w:rsidR="003A3C87" w:rsidRDefault="003A3C87" w:rsidP="00067C4E">
      <w:pPr>
        <w:widowControl w:val="0"/>
        <w:spacing w:before="120" w:after="0" w:line="240" w:lineRule="atLeast"/>
        <w:ind w:left="5670" w:right="-1"/>
        <w:jc w:val="center"/>
        <w:outlineLvl w:val="0"/>
        <w:rPr>
          <w:rFonts w:ascii="Book Antiqua" w:hAnsi="Book Antiqua" w:cs="Courier New"/>
          <w:noProof/>
          <w:sz w:val="24"/>
          <w:szCs w:val="24"/>
        </w:rPr>
      </w:pPr>
      <w:r w:rsidRPr="009F511D">
        <w:rPr>
          <w:rFonts w:ascii="Book Antiqua" w:hAnsi="Book Antiqua" w:cs="Courier New"/>
          <w:noProof/>
          <w:sz w:val="24"/>
          <w:szCs w:val="24"/>
        </w:rPr>
        <w:t>IL DICHIARANTE</w:t>
      </w:r>
    </w:p>
    <w:p w:rsidR="008E2F45" w:rsidRPr="009F511D" w:rsidRDefault="008E2F45" w:rsidP="00067C4E">
      <w:pPr>
        <w:widowControl w:val="0"/>
        <w:spacing w:before="120" w:after="0" w:line="240" w:lineRule="atLeast"/>
        <w:ind w:left="5670" w:right="-1"/>
        <w:jc w:val="center"/>
        <w:outlineLvl w:val="0"/>
        <w:rPr>
          <w:rFonts w:ascii="Book Antiqua" w:hAnsi="Book Antiqua" w:cs="Courier New"/>
          <w:noProof/>
          <w:sz w:val="24"/>
          <w:szCs w:val="24"/>
        </w:rPr>
      </w:pPr>
      <w:r>
        <w:rPr>
          <w:rFonts w:ascii="Book Antiqua" w:hAnsi="Book Antiqua" w:cs="Courier New"/>
          <w:noProof/>
          <w:sz w:val="24"/>
          <w:szCs w:val="24"/>
        </w:rPr>
        <w:t>(</w:t>
      </w:r>
      <w:r w:rsidRPr="002215DC">
        <w:rPr>
          <w:rFonts w:ascii="Book Antiqua" w:hAnsi="Book Antiqua" w:cs="Courier New"/>
          <w:noProof/>
          <w:sz w:val="24"/>
          <w:szCs w:val="24"/>
        </w:rPr>
        <w:t>firma</w:t>
      </w:r>
      <w:r w:rsidRPr="0032183D">
        <w:rPr>
          <w:rFonts w:ascii="Book Antiqua" w:hAnsi="Book Antiqua" w:cs="Courier New"/>
          <w:b/>
          <w:noProof/>
          <w:sz w:val="24"/>
          <w:szCs w:val="24"/>
        </w:rPr>
        <w:t xml:space="preserve"> </w:t>
      </w:r>
      <w:r>
        <w:rPr>
          <w:rFonts w:ascii="Book Antiqua" w:hAnsi="Book Antiqua" w:cs="Courier New"/>
          <w:noProof/>
          <w:sz w:val="24"/>
          <w:szCs w:val="24"/>
        </w:rPr>
        <w:t>del dichiarante)</w:t>
      </w:r>
    </w:p>
    <w:p w:rsidR="003A3C87" w:rsidRPr="009F511D" w:rsidRDefault="003A3C87" w:rsidP="00067C4E">
      <w:pPr>
        <w:spacing w:before="120" w:after="0" w:line="240" w:lineRule="atLeast"/>
        <w:ind w:left="5670" w:right="-1"/>
        <w:jc w:val="center"/>
        <w:rPr>
          <w:rFonts w:ascii="Book Antiqua" w:hAnsi="Book Antiqua" w:cs="Courier New"/>
          <w:noProof/>
          <w:sz w:val="24"/>
          <w:szCs w:val="24"/>
        </w:rPr>
      </w:pPr>
    </w:p>
    <w:p w:rsidR="003A3C87" w:rsidRPr="009F511D" w:rsidRDefault="003A3C87" w:rsidP="00E150F6">
      <w:pPr>
        <w:spacing w:after="0" w:line="240" w:lineRule="auto"/>
        <w:ind w:left="6804"/>
        <w:rPr>
          <w:rFonts w:ascii="Book Antiqua" w:hAnsi="Book Antiqua"/>
          <w:b/>
          <w:noProof/>
          <w:sz w:val="24"/>
          <w:szCs w:val="24"/>
        </w:rPr>
      </w:pPr>
      <w:r w:rsidRPr="00E150F6">
        <w:rPr>
          <w:rFonts w:ascii="Book Antiqua" w:hAnsi="Book Antiqua" w:cs="Courier New"/>
          <w:noProof/>
          <w:color w:val="000000"/>
          <w:sz w:val="24"/>
          <w:szCs w:val="24"/>
        </w:rPr>
        <w:t>..................</w:t>
      </w:r>
      <w:r w:rsidRPr="009F511D">
        <w:rPr>
          <w:rFonts w:ascii="Book Antiqua" w:hAnsi="Book Antiqua" w:cs="Courier New"/>
          <w:noProof/>
          <w:color w:val="000000"/>
          <w:sz w:val="24"/>
          <w:szCs w:val="24"/>
          <w:lang w:val="en-US"/>
        </w:rPr>
        <w:t>.........</w:t>
      </w:r>
    </w:p>
    <w:sectPr w:rsidR="003A3C87" w:rsidRPr="009F511D" w:rsidSect="00B94F9F">
      <w:headerReference w:type="default" r:id="rId1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7A7" w:rsidRDefault="00A127A7" w:rsidP="009F511D">
      <w:pPr>
        <w:spacing w:after="0" w:line="240" w:lineRule="auto"/>
      </w:pPr>
      <w:r>
        <w:separator/>
      </w:r>
    </w:p>
  </w:endnote>
  <w:endnote w:type="continuationSeparator" w:id="0">
    <w:p w:rsidR="00A127A7" w:rsidRDefault="00A127A7" w:rsidP="009F5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NewPSMT">
    <w:altName w:val="Times New Roman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7A7" w:rsidRDefault="00A127A7" w:rsidP="009F511D">
      <w:pPr>
        <w:spacing w:after="0" w:line="240" w:lineRule="auto"/>
      </w:pPr>
      <w:r>
        <w:separator/>
      </w:r>
    </w:p>
  </w:footnote>
  <w:footnote w:type="continuationSeparator" w:id="0">
    <w:p w:rsidR="00A127A7" w:rsidRDefault="00A127A7" w:rsidP="009F5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C87" w:rsidRDefault="004A4D71" w:rsidP="009F511D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2717165" cy="586740"/>
          <wp:effectExtent l="0" t="0" r="0" b="3810"/>
          <wp:docPr id="1" name="Immagine 1" descr="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16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D41BA"/>
    <w:multiLevelType w:val="hybridMultilevel"/>
    <w:tmpl w:val="6C48A3B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29E74CB"/>
    <w:multiLevelType w:val="hybridMultilevel"/>
    <w:tmpl w:val="3C304ED2"/>
    <w:lvl w:ilvl="0" w:tplc="5BC40B5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0A"/>
    <w:rsid w:val="00067C4E"/>
    <w:rsid w:val="000B24EC"/>
    <w:rsid w:val="000E6F0A"/>
    <w:rsid w:val="0010274F"/>
    <w:rsid w:val="0019625D"/>
    <w:rsid w:val="001F3CBB"/>
    <w:rsid w:val="002215DC"/>
    <w:rsid w:val="0024071D"/>
    <w:rsid w:val="002A0F68"/>
    <w:rsid w:val="0032183D"/>
    <w:rsid w:val="003A3C87"/>
    <w:rsid w:val="003D0812"/>
    <w:rsid w:val="00460BC4"/>
    <w:rsid w:val="004A4D71"/>
    <w:rsid w:val="004C6CA2"/>
    <w:rsid w:val="004D4595"/>
    <w:rsid w:val="004F2E02"/>
    <w:rsid w:val="005A5D29"/>
    <w:rsid w:val="005D38F5"/>
    <w:rsid w:val="00605D00"/>
    <w:rsid w:val="00642FA8"/>
    <w:rsid w:val="0068660A"/>
    <w:rsid w:val="00723CC1"/>
    <w:rsid w:val="00740383"/>
    <w:rsid w:val="00771A73"/>
    <w:rsid w:val="008E2F45"/>
    <w:rsid w:val="00901013"/>
    <w:rsid w:val="0091743C"/>
    <w:rsid w:val="009F511D"/>
    <w:rsid w:val="00A127A7"/>
    <w:rsid w:val="00A75D4A"/>
    <w:rsid w:val="00B94F9F"/>
    <w:rsid w:val="00C76D95"/>
    <w:rsid w:val="00C91FB8"/>
    <w:rsid w:val="00C93698"/>
    <w:rsid w:val="00CA2ACD"/>
    <w:rsid w:val="00CA4EAD"/>
    <w:rsid w:val="00CD7285"/>
    <w:rsid w:val="00E150F6"/>
    <w:rsid w:val="00E60C3C"/>
    <w:rsid w:val="00F164F1"/>
    <w:rsid w:val="00F478FF"/>
    <w:rsid w:val="00F60BE5"/>
    <w:rsid w:val="00FB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4F9F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rsid w:val="009F511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9F511D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9F511D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9F51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F511D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9F51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F511D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9F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F51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4F9F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rsid w:val="009F511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9F511D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9F511D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9F51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F511D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9F51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F511D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9F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F51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9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d01.leggiditalia.it/cgi-bin/FulShow?TIPO=5&amp;NOTXT=1&amp;KEY=01LX0000119983" TargetMode="External"/><Relationship Id="rId18" Type="http://schemas.openxmlformats.org/officeDocument/2006/relationships/hyperlink" Target="http://bd01.leggiditalia.it/cgi-bin/FulShow?TIPO=5&amp;NOTXT=1&amp;KEY=01LX0000110082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bd01.leggiditalia.it/cgi-bin/FulShow?TIPO=5&amp;NOTXT=1&amp;KEY=01LX0000119983ART8" TargetMode="External"/><Relationship Id="rId17" Type="http://schemas.openxmlformats.org/officeDocument/2006/relationships/hyperlink" Target="http://bd01.leggiditalia.it/cgi-bin/FulShow?TIPO=5&amp;NOTXT=1&amp;KEY=01LX0000110082ART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d01.leggiditalia.it/cgi-bin/FulShow?TIPO=5&amp;NOTXT=1&amp;KEY=01LX000011008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d01.leggiditalia.it/cgi-bin/FulShow?TIPO=5&amp;NOTXT=1&amp;KEY=01LX0000136826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bd01.leggiditalia.it/cgi-bin/FulShow?TIPO=5&amp;NOTXT=1&amp;KEY=01LX0000110082ART4" TargetMode="External"/><Relationship Id="rId10" Type="http://schemas.openxmlformats.org/officeDocument/2006/relationships/hyperlink" Target="http://bd01.leggiditalia.it/cgi-bin/FulShow?TIPO=5&amp;NOTXT=1&amp;KEY=01LX0000119983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bd01.leggiditalia.it/cgi-bin/FulShow?TIPO=5&amp;NOTXT=1&amp;KEY=01LX0000119983ART8" TargetMode="External"/><Relationship Id="rId14" Type="http://schemas.openxmlformats.org/officeDocument/2006/relationships/hyperlink" Target="http://bd01.leggiditalia.it/cgi-bin/FulShow?TIPO=5&amp;NOTXT=1&amp;KEY=01LX000013682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66704-AD73-4D1D-88D6-1E8FA3535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Banca d'Italia</Company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CIRNIGLIARO GIUSEPPE</dc:creator>
  <cp:lastModifiedBy>DE PEPPO FRANCESCO</cp:lastModifiedBy>
  <cp:revision>2</cp:revision>
  <dcterms:created xsi:type="dcterms:W3CDTF">2014-01-28T14:42:00Z</dcterms:created>
  <dcterms:modified xsi:type="dcterms:W3CDTF">2014-01-28T14:42:00Z</dcterms:modified>
</cp:coreProperties>
</file>